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F1" w:rsidRPr="009C70F1" w:rsidRDefault="009C70F1" w:rsidP="009C70F1">
      <w:pPr>
        <w:spacing w:after="75" w:line="240" w:lineRule="auto"/>
        <w:outlineLvl w:val="0"/>
        <w:rPr>
          <w:rFonts w:ascii="Cuprum" w:eastAsia="Times New Roman" w:hAnsi="Cuprum" w:cs="Times New Roman"/>
          <w:color w:val="131313"/>
          <w:kern w:val="36"/>
          <w:sz w:val="36"/>
          <w:szCs w:val="36"/>
          <w:lang w:eastAsia="ru-RU"/>
        </w:rPr>
      </w:pPr>
      <w:r w:rsidRPr="009C70F1">
        <w:rPr>
          <w:rFonts w:ascii="Cuprum" w:eastAsia="Times New Roman" w:hAnsi="Cuprum" w:cs="Times New Roman"/>
          <w:color w:val="131313"/>
          <w:kern w:val="36"/>
          <w:sz w:val="36"/>
          <w:szCs w:val="36"/>
          <w:lang w:eastAsia="ru-RU"/>
        </w:rPr>
        <w:t>ПОЛОЖЕНИЕ о порядке приема, перевода и отчисления учащихся</w:t>
      </w:r>
    </w:p>
    <w:p w:rsidR="009C70F1" w:rsidRPr="009C70F1" w:rsidRDefault="009C70F1" w:rsidP="009C70F1">
      <w:pPr>
        <w:spacing w:line="240" w:lineRule="auto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47"/>
        <w:gridCol w:w="3524"/>
      </w:tblGrid>
      <w:tr w:rsidR="009C70F1" w:rsidRPr="009C70F1" w:rsidTr="009C70F1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F1" w:rsidRPr="009C70F1" w:rsidRDefault="009C70F1" w:rsidP="009C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РАССМОТРЕНО</w:t>
            </w:r>
          </w:p>
          <w:p w:rsidR="009C70F1" w:rsidRPr="009C70F1" w:rsidRDefault="009C70F1" w:rsidP="009C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на заседании педагогического совета</w:t>
            </w:r>
          </w:p>
          <w:p w:rsidR="009C70F1" w:rsidRPr="009C70F1" w:rsidRDefault="009C70F1" w:rsidP="009C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протокол от 3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ru-RU"/>
              </w:rPr>
              <w:t>1</w:t>
            </w: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.08.201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ru-RU"/>
              </w:rPr>
              <w:t>7</w:t>
            </w: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№ 1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F1" w:rsidRPr="009C70F1" w:rsidRDefault="009C70F1" w:rsidP="009C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УТВЕРЖДАЮ__________________</w:t>
            </w:r>
          </w:p>
          <w:p w:rsidR="009C70F1" w:rsidRPr="009C70F1" w:rsidRDefault="009C70F1" w:rsidP="009C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</w:t>
            </w:r>
            <w:proofErr w:type="spellStart"/>
            <w:r w:rsidRPr="009C70F1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 w:frame="1"/>
                <w:lang w:eastAsia="ru-RU"/>
              </w:rPr>
              <w:t>_</w:t>
            </w: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Умаханова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Т.К.</w:t>
            </w:r>
            <w:r w:rsidRPr="009C70F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  </w:t>
            </w:r>
          </w:p>
        </w:tc>
      </w:tr>
    </w:tbl>
    <w:p w:rsidR="009C70F1" w:rsidRPr="009C70F1" w:rsidRDefault="009C70F1" w:rsidP="009C70F1">
      <w:pPr>
        <w:spacing w:after="0" w:line="240" w:lineRule="auto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ПОЛОЖЕНИЕ</w:t>
      </w:r>
    </w:p>
    <w:p w:rsidR="009C70F1" w:rsidRPr="009C70F1" w:rsidRDefault="009C70F1" w:rsidP="009C7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о порядке приема, перевода и отчисления учащихся</w:t>
      </w:r>
    </w:p>
    <w:p w:rsidR="009C70F1" w:rsidRPr="009C70F1" w:rsidRDefault="009C70F1" w:rsidP="009C7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hanging="360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1.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proofErr w:type="gramStart"/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Общие</w:t>
      </w:r>
      <w:proofErr w:type="gramEnd"/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 xml:space="preserve"> положение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1.1.        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1.2.        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Настоящее Положение разработано на основании Конституции </w:t>
      </w:r>
      <w:proofErr w:type="spell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РФ</w:t>
      </w: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,в</w:t>
      </w:r>
      <w:proofErr w:type="spellEnd"/>
      <w:proofErr w:type="gram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соответствии  с федеральными законами:  от 29.12.2012 № 273-ФЗ «Об 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</w:t>
      </w:r>
      <w:proofErr w:type="spell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образоания</w:t>
      </w:r>
      <w:proofErr w:type="spell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и науки РФ</w:t>
      </w:r>
      <w:r w:rsidRPr="009C70F1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от 15.02.2012 №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107 «О порядке приема граждан в общеобразовательные учреждения», Санитарно-эпидемиологических правил </w:t>
      </w:r>
      <w:proofErr w:type="spell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СанПиН</w:t>
      </w:r>
      <w:proofErr w:type="spell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2.4.2.1178-02</w:t>
      </w:r>
    </w:p>
    <w:p w:rsid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1.3.        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Настоящее положение регулирует порядок приема, перевода и отчисления учащихся на этапах начального общего образования, основного общего образования</w:t>
      </w:r>
      <w:r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.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1.4.        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Настоящее Положение распространяется на </w:t>
      </w:r>
      <w:proofErr w:type="spellStart"/>
      <w:r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об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учащихся</w:t>
      </w:r>
      <w:proofErr w:type="spell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br/>
        <w:t>1) начальная общеобразовательная школа,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      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2) основная общеобразовательная школа,</w:t>
      </w:r>
    </w:p>
    <w:p w:rsidR="009C70F1" w:rsidRPr="009C70F1" w:rsidRDefault="009C70F1" w:rsidP="009C70F1">
      <w:pPr>
        <w:spacing w:after="0" w:line="240" w:lineRule="auto"/>
        <w:ind w:left="72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72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2.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Порядок приема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18"/>
          <w:szCs w:val="18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18"/>
          <w:szCs w:val="18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18"/>
          <w:szCs w:val="18"/>
          <w:lang w:eastAsia="ru-RU"/>
        </w:rPr>
        <w:t> </w:t>
      </w:r>
    </w:p>
    <w:p w:rsidR="009C70F1" w:rsidRDefault="009C70F1" w:rsidP="009C70F1">
      <w:pPr>
        <w:spacing w:after="0" w:line="240" w:lineRule="auto"/>
        <w:ind w:hanging="425"/>
        <w:jc w:val="both"/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2.1. В </w:t>
      </w:r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ГКОУ РД «</w:t>
      </w:r>
      <w:proofErr w:type="spellStart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Нарышская</w:t>
      </w:r>
      <w:proofErr w:type="spellEnd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ООШ»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 для </w:t>
      </w:r>
      <w:proofErr w:type="gramStart"/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обучения</w:t>
      </w:r>
      <w:proofErr w:type="gramEnd"/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по основным общеобразовательным программам начального общего, основного общего образования принимаются  все  граждане,  подлежащие обучению, проживающие на закрепленной территории 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2.2.                       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2.3.                       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2.4.                       </w:t>
      </w: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2.5.                       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Закрепленным лицам может быть отказано в приеме только по причине отсутствия свободных мест.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lastRenderedPageBreak/>
        <w:t>2.6</w:t>
      </w:r>
      <w:proofErr w:type="gramStart"/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pacing w:val="-1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ри приеме в </w:t>
      </w:r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ГКОУ РД «</w:t>
      </w:r>
      <w:proofErr w:type="spellStart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Нарышская</w:t>
      </w:r>
      <w:proofErr w:type="spellEnd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ООШ»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softHyphen/>
        <w:t>зациям (объединениям), состоянию здоровья, социальному положению.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2.7.                       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2.8.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9C70F1" w:rsidRPr="009C70F1" w:rsidRDefault="009C70F1" w:rsidP="009C70F1">
      <w:pPr>
        <w:shd w:val="clear" w:color="auto" w:fill="FFFDF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2.9.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обладают:</w:t>
      </w:r>
    </w:p>
    <w:p w:rsidR="009C70F1" w:rsidRPr="009C70F1" w:rsidRDefault="009C70F1" w:rsidP="009C70F1">
      <w:pPr>
        <w:shd w:val="clear" w:color="auto" w:fill="FFFDF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- 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9C70F1" w:rsidRPr="009C70F1" w:rsidRDefault="009C70F1" w:rsidP="009C70F1">
      <w:pPr>
        <w:shd w:val="clear" w:color="auto" w:fill="FFFDF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3"/>
          <w:sz w:val="20"/>
          <w:szCs w:val="20"/>
          <w:bdr w:val="none" w:sz="0" w:space="0" w:color="auto" w:frame="1"/>
          <w:lang w:eastAsia="ru-RU"/>
        </w:rPr>
        <w:t xml:space="preserve">-           во вторую очередь граждане, имеющие старших братьев или сестер, обучающихся в </w:t>
      </w:r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ГКОУ РД «</w:t>
      </w:r>
      <w:proofErr w:type="spellStart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Нарышская</w:t>
      </w:r>
      <w:proofErr w:type="spellEnd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ООШ»</w:t>
      </w:r>
    </w:p>
    <w:p w:rsidR="009C70F1" w:rsidRPr="009C70F1" w:rsidRDefault="009C70F1" w:rsidP="009C70F1">
      <w:pPr>
        <w:shd w:val="clear" w:color="auto" w:fill="FFFDF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2.10.Прием граждан в </w:t>
      </w:r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ГКОУ РД «</w:t>
      </w:r>
      <w:proofErr w:type="spellStart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Нарышская</w:t>
      </w:r>
      <w:proofErr w:type="spellEnd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ООШ»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9C70F1" w:rsidRPr="009C70F1" w:rsidRDefault="009C70F1" w:rsidP="009C70F1">
      <w:pPr>
        <w:shd w:val="clear" w:color="auto" w:fill="FFFDF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 2.11.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В заявлении родителями (законными представителями) ребенка указываются следующие сведения о ребенке:</w:t>
      </w:r>
    </w:p>
    <w:p w:rsidR="009C70F1" w:rsidRPr="009C70F1" w:rsidRDefault="009C70F1" w:rsidP="009C70F1">
      <w:pPr>
        <w:spacing w:after="0" w:line="312" w:lineRule="atLeast"/>
        <w:ind w:firstLine="720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а) фамилия, имя, отчество (последнее - при наличии);</w:t>
      </w:r>
    </w:p>
    <w:p w:rsidR="009C70F1" w:rsidRPr="009C70F1" w:rsidRDefault="009C70F1" w:rsidP="009C70F1">
      <w:pPr>
        <w:spacing w:after="0" w:line="312" w:lineRule="atLeast"/>
        <w:ind w:firstLine="720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б) дата и место рождения;</w:t>
      </w:r>
    </w:p>
    <w:p w:rsidR="009C70F1" w:rsidRPr="009C70F1" w:rsidRDefault="009C70F1" w:rsidP="009C70F1">
      <w:pPr>
        <w:spacing w:after="0" w:line="312" w:lineRule="atLeast"/>
        <w:ind w:firstLine="720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2.12.                  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2.13.                  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2.14.                  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2.15. 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2.16.                  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</w:t>
      </w:r>
      <w:proofErr w:type="spell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учреждения</w:t>
      </w:r>
      <w:proofErr w:type="gramStart"/>
      <w:r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,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егламентирующими</w:t>
      </w:r>
      <w:proofErr w:type="spell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3.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Прием учащихся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18"/>
          <w:szCs w:val="18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18"/>
          <w:szCs w:val="18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18"/>
          <w:szCs w:val="18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3.1.        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Прием заявлений в первый класс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ГКОУ РД «</w:t>
      </w:r>
      <w:proofErr w:type="spellStart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>Нарышская</w:t>
      </w:r>
      <w:proofErr w:type="spellEnd"/>
      <w:r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ООШ»</w:t>
      </w:r>
      <w:r w:rsidRPr="009C70F1">
        <w:rPr>
          <w:rFonts w:ascii="Arial" w:eastAsia="Times New Roman" w:hAnsi="Arial" w:cs="Arial"/>
          <w:color w:val="131313"/>
          <w:spacing w:val="-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для закрепленных лиц начинается не позднее 10 марта и завершается не позднее 31 июля текущего года. Зачисление в учреждение оформляется приказом директора школы в течение 7 рабочих дней после приема документов.</w:t>
      </w:r>
    </w:p>
    <w:p w:rsidR="009C70F1" w:rsidRPr="009C70F1" w:rsidRDefault="009C70F1" w:rsidP="009C70F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Для детей, не зарегистрированных на закрепленной территории, прием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3.2.        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lastRenderedPageBreak/>
        <w:t>3.3.        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Зачисление в 1 класс в возрасте менее 6 лет и 6 месяцев осуществляется на основании заключения городской </w:t>
      </w:r>
      <w:proofErr w:type="spell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психолого-медико-педагогической</w:t>
      </w:r>
      <w:proofErr w:type="spell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комиссии о готовности ребенка к обучению и направления Управления образования.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3.4.        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3.5.        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Для зачисления ребенка в первый класс родители (законные представители) представляют следующие документы: оригинал и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4D6D91"/>
          <w:sz w:val="20"/>
          <w:szCs w:val="20"/>
          <w:bdr w:val="none" w:sz="0" w:space="0" w:color="auto" w:frame="1"/>
          <w:shd w:val="clear" w:color="auto" w:fill="F8F7F7"/>
          <w:lang w:eastAsia="ru-RU"/>
        </w:rPr>
        <w:t> </w:t>
      </w:r>
      <w:r w:rsidRPr="009C70F1">
        <w:rPr>
          <w:rFonts w:ascii="Arial" w:eastAsia="Times New Roman" w:hAnsi="Arial" w:cs="Arial"/>
          <w:i/>
          <w:iCs/>
          <w:color w:val="131313"/>
          <w:sz w:val="20"/>
          <w:lang w:eastAsia="ru-RU"/>
        </w:rPr>
        <w:t>копию свидетельства о рождении; оригинал и копию паспорта одного из родителей (законных представителей),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оригинал свидетельства о регистрации ребенка по  месту жительства или  свидетельства  о  регистрации  ребенка  по  месту пребывания на закрепленной территории.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3.6.        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    для получения информации, телефон Управления образования.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       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3.7.        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- заявление о приеме;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- ксерокопию свидетельства о рождении ребенка;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- личное дело учащегося с годовыми оценками, заверенными печатью учреждения, в котором он обучался ранее;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- ведомость текущих оценок (при переходе учащегося в течение учебного года).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4. Порядок перевода учащихся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4.1. </w:t>
      </w: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Учащиеся, освоившие в полном объеме образовательную программу учебного года переводятся</w:t>
      </w:r>
      <w:proofErr w:type="gram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4.2. 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</w:t>
      </w: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контроль за</w:t>
      </w:r>
      <w:proofErr w:type="gram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своевременностью ее ликвидации.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4.3. 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4.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Порядок отчисления (исключения) учащихся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4.1.        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Учащихся  отчисляют из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школы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в связи </w:t>
      </w: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с</w:t>
      </w:r>
      <w:proofErr w:type="gram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: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   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завершением основного общего образования с выдачей документа государственного образца о соответствующем уровне образования;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   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    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9C70F1" w:rsidRPr="009C70F1" w:rsidRDefault="009C70F1" w:rsidP="009C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         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lastRenderedPageBreak/>
        <w:t>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4.2.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Управление образования и в комиссию по делам несовершеннолетних и защите их прав  следующие документы:</w:t>
      </w:r>
    </w:p>
    <w:p w:rsidR="009C70F1" w:rsidRPr="009C70F1" w:rsidRDefault="009C70F1" w:rsidP="009C70F1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заявление родителей (законных представителей);</w:t>
      </w:r>
    </w:p>
    <w:p w:rsidR="009C70F1" w:rsidRPr="009C70F1" w:rsidRDefault="009C70F1" w:rsidP="009C70F1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выписку из решения педагогического совета;</w:t>
      </w:r>
    </w:p>
    <w:p w:rsidR="009C70F1" w:rsidRPr="009C70F1" w:rsidRDefault="009C70F1" w:rsidP="009C70F1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ходатайство (представление) администрации общеобразовательного учреждения об отчислении учащегося;</w:t>
      </w:r>
    </w:p>
    <w:p w:rsidR="009C70F1" w:rsidRPr="009C70F1" w:rsidRDefault="009C70F1" w:rsidP="009C70F1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психолого-педагогическую характеристику учащегося;</w:t>
      </w:r>
    </w:p>
    <w:p w:rsidR="009C70F1" w:rsidRPr="009C70F1" w:rsidRDefault="009C70F1" w:rsidP="009C70F1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справку о посещаемости занятий и успеваемости учащегося;</w:t>
      </w:r>
    </w:p>
    <w:p w:rsidR="009C70F1" w:rsidRPr="009C70F1" w:rsidRDefault="009C70F1" w:rsidP="009C70F1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акт о принятых мерах к </w:t>
      </w:r>
      <w:proofErr w:type="gramStart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обучающемуся</w:t>
      </w:r>
      <w:proofErr w:type="gramEnd"/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9C70F1" w:rsidRPr="009C70F1" w:rsidRDefault="009C70F1" w:rsidP="009C70F1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·       </w:t>
      </w:r>
      <w:r w:rsidRPr="009C70F1">
        <w:rPr>
          <w:rFonts w:ascii="Arial" w:eastAsia="Times New Roman" w:hAnsi="Arial" w:cs="Arial"/>
          <w:color w:val="13131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документ, подтверждающий занятость учащегося после оставления данного общеобразовательного учреждения.</w:t>
      </w:r>
    </w:p>
    <w:p w:rsidR="009C70F1" w:rsidRPr="009C70F1" w:rsidRDefault="009C70F1" w:rsidP="009C70F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9C70F1" w:rsidRPr="009C70F1" w:rsidRDefault="009C70F1" w:rsidP="009C70F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4.2.        </w:t>
      </w:r>
      <w:r w:rsidRPr="009C70F1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4.3.        </w:t>
      </w:r>
      <w:r w:rsidRPr="009C70F1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 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20"/>
          <w:szCs w:val="20"/>
          <w:lang w:eastAsia="ru-RU"/>
        </w:rPr>
      </w:pPr>
      <w:r w:rsidRPr="009C70F1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4.4</w:t>
      </w: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.        </w:t>
      </w:r>
      <w:r w:rsidRPr="009C70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Школа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образования. Управление образования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9C70F1" w:rsidRPr="009C70F1" w:rsidRDefault="009C70F1" w:rsidP="009C70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131313"/>
          <w:sz w:val="20"/>
          <w:szCs w:val="20"/>
          <w:lang w:eastAsia="ru-RU"/>
        </w:rPr>
      </w:pP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4.5.        </w:t>
      </w:r>
      <w:r w:rsidRPr="009C70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9C70F1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9C70F1" w:rsidRPr="009C70F1" w:rsidRDefault="009C70F1" w:rsidP="009C70F1">
      <w:pPr>
        <w:spacing w:after="0" w:line="322" w:lineRule="atLeast"/>
        <w:ind w:hanging="360"/>
        <w:rPr>
          <w:rFonts w:ascii="Arial" w:eastAsia="Times New Roman" w:hAnsi="Arial" w:cs="Arial"/>
          <w:color w:val="131313"/>
          <w:sz w:val="20"/>
          <w:szCs w:val="20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z w:val="20"/>
          <w:szCs w:val="20"/>
          <w:bdr w:val="none" w:sz="0" w:space="0" w:color="auto" w:frame="1"/>
          <w:lang w:eastAsia="ru-RU"/>
        </w:rPr>
        <w:t>5.</w:t>
      </w: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 </w:t>
      </w:r>
      <w:r w:rsidRPr="009C70F1">
        <w:rPr>
          <w:rFonts w:ascii="Arial" w:eastAsia="Times New Roman" w:hAnsi="Arial" w:cs="Arial"/>
          <w:color w:val="131313"/>
          <w:sz w:val="20"/>
          <w:szCs w:val="20"/>
          <w:lang w:eastAsia="ru-RU"/>
        </w:rPr>
        <w:t> </w:t>
      </w:r>
      <w:r w:rsidRPr="009C70F1">
        <w:rPr>
          <w:rFonts w:ascii="Arial" w:eastAsia="Times New Roman" w:hAnsi="Arial" w:cs="Arial"/>
          <w:b/>
          <w:bCs/>
          <w:color w:val="131313"/>
          <w:spacing w:val="-19"/>
          <w:sz w:val="20"/>
          <w:szCs w:val="20"/>
          <w:bdr w:val="none" w:sz="0" w:space="0" w:color="auto" w:frame="1"/>
          <w:lang w:eastAsia="ru-RU"/>
        </w:rPr>
        <w:t>Регулирование  спорных   вопросов</w:t>
      </w:r>
    </w:p>
    <w:p w:rsidR="009C70F1" w:rsidRPr="009C70F1" w:rsidRDefault="009C70F1" w:rsidP="009C70F1">
      <w:pPr>
        <w:spacing w:after="0" w:line="322" w:lineRule="atLeast"/>
        <w:rPr>
          <w:rFonts w:ascii="Arial" w:eastAsia="Times New Roman" w:hAnsi="Arial" w:cs="Arial"/>
          <w:color w:val="131313"/>
          <w:sz w:val="20"/>
          <w:szCs w:val="20"/>
          <w:lang w:eastAsia="ru-RU"/>
        </w:rPr>
      </w:pPr>
      <w:r w:rsidRPr="009C70F1">
        <w:rPr>
          <w:rFonts w:ascii="Arial" w:eastAsia="Times New Roman" w:hAnsi="Arial" w:cs="Arial"/>
          <w:b/>
          <w:bCs/>
          <w:color w:val="131313"/>
          <w:spacing w:val="-19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hd w:val="clear" w:color="auto" w:fill="FFFDF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9C70F1">
        <w:rPr>
          <w:rFonts w:ascii="Arial" w:eastAsia="Times New Roman" w:hAnsi="Arial" w:cs="Arial"/>
          <w:color w:val="131313"/>
          <w:spacing w:val="3"/>
          <w:sz w:val="20"/>
          <w:szCs w:val="20"/>
          <w:bdr w:val="none" w:sz="0" w:space="0" w:color="auto" w:frame="1"/>
          <w:lang w:eastAsia="ru-RU"/>
        </w:rPr>
        <w:t>5.1. 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 управление</w:t>
      </w:r>
      <w:r w:rsidRPr="009C70F1">
        <w:rPr>
          <w:rFonts w:ascii="Arial" w:eastAsia="Times New Roman" w:hAnsi="Arial" w:cs="Arial"/>
          <w:color w:val="131313"/>
          <w:spacing w:val="3"/>
          <w:sz w:val="24"/>
          <w:szCs w:val="24"/>
          <w:bdr w:val="none" w:sz="0" w:space="0" w:color="auto" w:frame="1"/>
          <w:lang w:eastAsia="ru-RU"/>
        </w:rPr>
        <w:t xml:space="preserve"> образования.</w:t>
      </w:r>
    </w:p>
    <w:p w:rsidR="009C70F1" w:rsidRPr="009C70F1" w:rsidRDefault="009C70F1" w:rsidP="009C70F1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24"/>
          <w:szCs w:val="24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4"/>
          <w:szCs w:val="24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0"/>
          <w:szCs w:val="20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18"/>
          <w:szCs w:val="18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18"/>
          <w:szCs w:val="18"/>
          <w:lang w:eastAsia="ru-RU"/>
        </w:rPr>
        <w:t> </w:t>
      </w:r>
    </w:p>
    <w:p w:rsidR="009C70F1" w:rsidRPr="009C70F1" w:rsidRDefault="009C70F1" w:rsidP="009C70F1">
      <w:pPr>
        <w:spacing w:after="0"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24"/>
          <w:szCs w:val="24"/>
          <w:bdr w:val="none" w:sz="0" w:space="0" w:color="auto" w:frame="1"/>
          <w:lang w:eastAsia="ru-RU"/>
        </w:rPr>
        <w:t> </w:t>
      </w:r>
    </w:p>
    <w:p w:rsidR="009C70F1" w:rsidRPr="009C70F1" w:rsidRDefault="009C70F1" w:rsidP="009C70F1">
      <w:pPr>
        <w:spacing w:line="240" w:lineRule="auto"/>
        <w:ind w:left="360"/>
        <w:jc w:val="both"/>
        <w:rPr>
          <w:rFonts w:ascii="Arial" w:eastAsia="Times New Roman" w:hAnsi="Arial" w:cs="Arial"/>
          <w:color w:val="131313"/>
          <w:sz w:val="18"/>
          <w:szCs w:val="18"/>
          <w:lang w:eastAsia="ru-RU"/>
        </w:rPr>
      </w:pPr>
      <w:r w:rsidRPr="009C70F1">
        <w:rPr>
          <w:rFonts w:ascii="Arial" w:eastAsia="Times New Roman" w:hAnsi="Arial" w:cs="Arial"/>
          <w:color w:val="131313"/>
          <w:sz w:val="18"/>
          <w:szCs w:val="18"/>
          <w:lang w:eastAsia="ru-RU"/>
        </w:rPr>
        <w:t> </w:t>
      </w:r>
    </w:p>
    <w:p w:rsidR="00F72A1A" w:rsidRDefault="00F72A1A"/>
    <w:sectPr w:rsidR="00F72A1A" w:rsidSect="00F7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0F1"/>
    <w:rsid w:val="009C70F1"/>
    <w:rsid w:val="00F7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1A"/>
  </w:style>
  <w:style w:type="paragraph" w:styleId="1">
    <w:name w:val="heading 1"/>
    <w:basedOn w:val="a"/>
    <w:link w:val="10"/>
    <w:uiPriority w:val="9"/>
    <w:qFormat/>
    <w:rsid w:val="009C7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70F1"/>
  </w:style>
  <w:style w:type="paragraph" w:styleId="a5">
    <w:name w:val="Plain Text"/>
    <w:basedOn w:val="a"/>
    <w:link w:val="a6"/>
    <w:uiPriority w:val="99"/>
    <w:semiHidden/>
    <w:unhideWhenUsed/>
    <w:rsid w:val="009C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9C7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70F1"/>
    <w:rPr>
      <w:i/>
      <w:iCs/>
    </w:rPr>
  </w:style>
  <w:style w:type="paragraph" w:customStyle="1" w:styleId="hp">
    <w:name w:val="hp"/>
    <w:basedOn w:val="a"/>
    <w:rsid w:val="009C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2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725B36C-D3EB-4F8A-9922-02C706F7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2385</Words>
  <Characters>13601</Characters>
  <Application>Microsoft Office Word</Application>
  <DocSecurity>0</DocSecurity>
  <Lines>113</Lines>
  <Paragraphs>31</Paragraphs>
  <ScaleCrop>false</ScaleCrop>
  <Company>Reanimator Extreme Edition</Company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2018-02-12T15:12:00Z</cp:lastPrinted>
  <dcterms:created xsi:type="dcterms:W3CDTF">2018-02-12T15:03:00Z</dcterms:created>
  <dcterms:modified xsi:type="dcterms:W3CDTF">2018-02-12T15:12:00Z</dcterms:modified>
</cp:coreProperties>
</file>