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  <w:t>Аннотации к рабочим программам  5-9 классов ФГОС ООО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  <w:t xml:space="preserve">                             Химия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Настоящая рабочая программа по химии определяет минимальный объем содержания курса для основной школы и предназначена для реализации требований ФГОС к условиям и результату образования обучающихся основной школы по химии согласно учебному плану общеобразовательного учреждения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ГКОУ РД «</w:t>
      </w:r>
      <w:proofErr w:type="spellStart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Нарышская</w:t>
      </w:r>
      <w:proofErr w:type="spellEnd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ООШ </w:t>
      </w:r>
      <w:proofErr w:type="spellStart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Гумбетовского</w:t>
      </w:r>
      <w:proofErr w:type="spellEnd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района.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Программа рассчитана на 68 часов (2 часа в неделю) в 8 -9 –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х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классах.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Преподавание химии рассчитано на использование учебника: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Е.Г.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Рудзитис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. Химия: учебник для общеобразовательных учреждений – М.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Просвещение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,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Данный учебник входит в Федеральный перечень учебников, рекомендованный (допущенный) Министерством образования и науки РФ к использованию в образовательном процессе в общеобразовательных учреждениях.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Цели изучения предмета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Изучение химии направлено на достижение 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обучающимися</w:t>
      </w:r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следующих целей: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 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формирование у обучающихся умения видеть и понимать ценность образования,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значимость химического знания для каждого человека независимо от его профессиональной деятельности; умение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  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формирование у 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обучающихся</w:t>
      </w:r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целостного представления о мире и роли химии в создании современной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естественно-научной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картины мира; умения объяснять объекты и процессы окружающей действительности – природной, социальной, культурной и технической среды, используя для этого химические знания;</w:t>
      </w:r>
    </w:p>
    <w:p w:rsidR="003E67D1" w:rsidRPr="003E67D1" w:rsidRDefault="003E67D1" w:rsidP="003E67D1">
      <w:pPr>
        <w:spacing w:before="100" w:beforeAutospacing="1" w:after="100" w:afterAutospacing="1" w:line="300" w:lineRule="atLeast"/>
        <w:ind w:left="360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поиск, анализ и обработка информации, коммуникативных навыков, навыков измерений, сотрудничества, безопасного обращения с веществами в повседневной жизни</w:t>
      </w:r>
      <w:proofErr w:type="gramEnd"/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Большое внимание уделяется лабораторным и практическим работам, минимум которых указан в каждом разделе программы. Программа предусматривает формирование у обучающихся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общеучебных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"Химия" являются: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приемы элементарной исследовательской деятельности;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способы работы с естественнонаучной информацией;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коммуникативные умения;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способы самоорганизации учебной деятельности.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Настоящая рабочая программа учебного предмета физика предназначена для 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детей</w:t>
      </w:r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обучающихся в 7-9 классах общеобразовательной школы, реализующей 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основные общеобразовательные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программы.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br/>
        <w:t>Программа разработана в соответствии с:  Федеральным государственным образовательным стандартом основного общего образования, утвержденным приказом Министерства образования и науки РФ № 1897 от 17.12. 2010г с изменениями.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Рабочая программа включает в себя: пояснительную записку, основное содержание с распределением учебных часов по разделам курса, последовательность изучения тем и разделов, реализацию практической части, коррекционную работу, требования к уровню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lastRenderedPageBreak/>
        <w:t>подготовки обучающихся, критерии оценивания работы обучающихся, описание системы мониторинга знаний.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                                          </w:t>
      </w:r>
      <w:r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  <w:t>ФИЗИКА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В процессе освоения обучающимися программы предполагается использование учебников: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А.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В</w:t>
      </w:r>
      <w:proofErr w:type="gramStart"/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.</w:t>
      </w:r>
      <w:proofErr w:type="spellStart"/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Перышкин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"Физика. 7 класс", М : Дрофа, 201</w:t>
      </w: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9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; А.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В.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Перышкин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"Физика. 8 класс", М : Дрофа, 2018; А.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В.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Перышкин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"Физика. 9 класс", М : Дрофа, 2019.</w:t>
      </w:r>
    </w:p>
    <w:p w:rsidR="00804490" w:rsidRDefault="003E67D1" w:rsidP="00804490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Изучение физики на ступени основного общего образования направлено на достижение следующих целей:</w:t>
      </w:r>
    </w:p>
    <w:p w:rsidR="00804490" w:rsidRDefault="00804490" w:rsidP="00804490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   </w:t>
      </w:r>
      <w:r w:rsidR="003E67D1"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развитие интересов и способностей обучающихся на основе передачи им знаний и опыта</w:t>
      </w:r>
    </w:p>
    <w:p w:rsidR="00804490" w:rsidRDefault="00804490" w:rsidP="00804490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</w:t>
      </w:r>
      <w:r w:rsidR="003E67D1"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познавательной и творческой деятельности;</w:t>
      </w:r>
    </w:p>
    <w:p w:rsidR="00804490" w:rsidRDefault="00804490" w:rsidP="00804490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     </w:t>
      </w:r>
      <w:r w:rsidR="003E67D1"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понимание </w:t>
      </w:r>
      <w:proofErr w:type="gramStart"/>
      <w:r w:rsidR="003E67D1"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обучающимися</w:t>
      </w:r>
      <w:proofErr w:type="gramEnd"/>
      <w:r w:rsidR="003E67D1"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смысла основных научных понятий и законов физики,</w:t>
      </w:r>
    </w:p>
    <w:p w:rsidR="003E67D1" w:rsidRPr="003E67D1" w:rsidRDefault="00804490" w:rsidP="00804490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      </w:t>
      </w:r>
      <w:r w:rsidR="003E67D1"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взаимосвязи между ними;</w:t>
      </w:r>
    </w:p>
    <w:p w:rsidR="003E67D1" w:rsidRPr="003E67D1" w:rsidRDefault="003E67D1" w:rsidP="00804490">
      <w:pPr>
        <w:spacing w:before="100" w:beforeAutospacing="1" w:after="100" w:afterAutospacing="1" w:line="300" w:lineRule="atLeast"/>
        <w:ind w:left="360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формирование у обучающихся представлений о физической картине мира.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В соответствии с учебным планом уроки проводятся 2 раза в неделю. Рабочая программа в 7-8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кл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. рассчитана на 68 часов, в 9-х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кл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. на 102 часа. Срок реализации программы 1 год.</w:t>
      </w:r>
    </w:p>
    <w:p w:rsid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Программы предназначены для образования детей с ОВЗ.</w:t>
      </w:r>
    </w:p>
    <w:p w:rsidR="00804490" w:rsidRDefault="00804490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</w:p>
    <w:p w:rsidR="00804490" w:rsidRPr="003E67D1" w:rsidRDefault="00804490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656565"/>
          <w:sz w:val="32"/>
          <w:szCs w:val="32"/>
          <w:lang w:eastAsia="ru-RU"/>
        </w:rPr>
        <w:t xml:space="preserve">                                      </w:t>
      </w:r>
      <w:r w:rsidRPr="00804490">
        <w:rPr>
          <w:rFonts w:ascii="Helvetica" w:eastAsia="Times New Roman" w:hAnsi="Helvetica" w:cs="Helvetica"/>
          <w:color w:val="656565"/>
          <w:sz w:val="36"/>
          <w:szCs w:val="36"/>
          <w:lang w:eastAsia="ru-RU"/>
        </w:rPr>
        <w:t>информатика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Рабочие программы по предмету "Информатика" 7-8-9 классы составлены на основе:</w:t>
      </w:r>
    </w:p>
    <w:p w:rsidR="003E67D1" w:rsidRPr="003E67D1" w:rsidRDefault="003E67D1" w:rsidP="00804490">
      <w:pPr>
        <w:spacing w:before="100" w:beforeAutospacing="1" w:after="100" w:afterAutospacing="1" w:line="300" w:lineRule="atLeast"/>
        <w:ind w:left="360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Закона Российской Федерации от 29.12.2012 г. № 273 "Об образовании в Российской Федерации";</w:t>
      </w:r>
    </w:p>
    <w:p w:rsidR="003E67D1" w:rsidRPr="003E67D1" w:rsidRDefault="003E67D1" w:rsidP="00804490">
      <w:pPr>
        <w:spacing w:before="100" w:beforeAutospacing="1" w:after="100" w:afterAutospacing="1" w:line="300" w:lineRule="atLeast"/>
        <w:ind w:left="360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Адаптированной основной общеобразовательной программы основного общего образования ГКОУ 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РД 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"</w:t>
      </w:r>
      <w:proofErr w:type="spellStart"/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Нарышская</w:t>
      </w:r>
      <w:proofErr w:type="spellEnd"/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ООШ </w:t>
      </w:r>
      <w:proofErr w:type="spellStart"/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Гумбетовского</w:t>
      </w:r>
      <w:proofErr w:type="spellEnd"/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района»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" № 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31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от 28.08.201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9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г.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Программы опираются на опыт постоянного применения ИКТ, уже имеющийся у 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обучающихся</w:t>
      </w:r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, дает теоретическое осмысление, интерпретацию и обобщение этого опыта. Реализуются в 7- 8 - 9 классах. Рабочая программа по учебному предмету "Информатика" включает в себя: пояснительную записку, планируемые результаты, основное содержание, тематическое планирование.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Распределение содержания по годам обучения варьируется. Программы рассчитаны на 34 ч в 7 классе, 34 ч в 8 классе, </w:t>
      </w:r>
      <w:r w:rsidR="00804490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68</w:t>
      </w: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ч. в 9 </w:t>
      </w:r>
      <w:proofErr w:type="spell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кдассе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. Основным учебным пособием для 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обучающихся</w:t>
      </w:r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является "Информатика. Учебник для 7, 8, 9 класса</w:t>
      </w: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." </w:t>
      </w:r>
      <w:proofErr w:type="spellStart"/>
      <w:proofErr w:type="gram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Босова</w:t>
      </w:r>
      <w:proofErr w:type="spellEnd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 Л.Л.</w:t>
      </w:r>
    </w:p>
    <w:p w:rsidR="00804490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 xml:space="preserve">Основными разделами программ являются: </w:t>
      </w:r>
    </w:p>
    <w:p w:rsidR="003E67D1" w:rsidRPr="003E67D1" w:rsidRDefault="003E67D1" w:rsidP="003E67D1">
      <w:pPr>
        <w:spacing w:after="150" w:line="240" w:lineRule="auto"/>
        <w:jc w:val="both"/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</w:pPr>
      <w:proofErr w:type="gramStart"/>
      <w:r w:rsidRPr="003E67D1">
        <w:rPr>
          <w:rFonts w:ascii="Helvetica" w:eastAsia="Times New Roman" w:hAnsi="Helvetica" w:cs="Helvetica"/>
          <w:color w:val="656565"/>
          <w:sz w:val="21"/>
          <w:szCs w:val="21"/>
          <w:lang w:eastAsia="ru-RU"/>
        </w:rPr>
        <w:t>информация, информационные процессы; человек и информация; компьютер как универсальное устройство обработки информации; понятие алгоритма, исполнителя, программы, информационные технологии (работа с текстом, компьютерная графика, компьютерные презентации, электронные таблицы); организация информационной среды, коммуникационные технологии, моделирование и формализация.</w:t>
      </w:r>
      <w:proofErr w:type="gramEnd"/>
    </w:p>
    <w:p w:rsidR="003E67D1" w:rsidRDefault="003E67D1"/>
    <w:p w:rsidR="003E67D1" w:rsidRDefault="003E67D1"/>
    <w:sectPr w:rsidR="003E67D1" w:rsidSect="00EC7B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94D"/>
    <w:multiLevelType w:val="multilevel"/>
    <w:tmpl w:val="1D7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C2D00"/>
    <w:multiLevelType w:val="multilevel"/>
    <w:tmpl w:val="14B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74D81"/>
    <w:multiLevelType w:val="multilevel"/>
    <w:tmpl w:val="284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1407C"/>
    <w:multiLevelType w:val="multilevel"/>
    <w:tmpl w:val="C564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67D1"/>
    <w:rsid w:val="002044BE"/>
    <w:rsid w:val="003E67D1"/>
    <w:rsid w:val="007A4BD8"/>
    <w:rsid w:val="00804490"/>
    <w:rsid w:val="00EC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2020-03-10T21:37:00Z</dcterms:created>
  <dcterms:modified xsi:type="dcterms:W3CDTF">2020-03-10T21:51:00Z</dcterms:modified>
</cp:coreProperties>
</file>